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250" w:rsidRPr="00222250" w:rsidRDefault="00222250" w:rsidP="0022225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222250">
        <w:rPr>
          <w:rStyle w:val="3"/>
          <w:rFonts w:asciiTheme="majorBidi" w:eastAsiaTheme="minorHAnsi" w:hAnsiTheme="majorBidi" w:cstheme="majorBidi"/>
          <w:sz w:val="28"/>
          <w:szCs w:val="28"/>
        </w:rPr>
        <w:t>Перехват мяча. Учебно-тренировочная игра.</w:t>
      </w:r>
      <w:r w:rsidRPr="00222250">
        <w:rPr>
          <w:rFonts w:asciiTheme="majorBidi" w:hAnsiTheme="majorBidi" w:cstheme="majorBidi"/>
          <w:sz w:val="28"/>
          <w:szCs w:val="28"/>
        </w:rPr>
        <w:t xml:space="preserve"> Влияние возрастных особенностей на физическое развитие и физическую подготовленность.</w:t>
      </w:r>
    </w:p>
    <w:p w:rsidR="00F104DF" w:rsidRDefault="00046F7F">
      <w:pPr>
        <w:rPr>
          <w:rFonts w:asciiTheme="majorBidi" w:hAnsiTheme="majorBidi" w:cstheme="majorBidi"/>
          <w:sz w:val="28"/>
          <w:szCs w:val="28"/>
        </w:rPr>
      </w:pPr>
    </w:p>
    <w:p w:rsidR="00222250" w:rsidRDefault="0022225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Повторить материал пройденного урока по осуществлению перехвата мяча. </w:t>
      </w:r>
    </w:p>
    <w:p w:rsidR="00222250" w:rsidRDefault="0022225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2.Просмотреть видео: </w:t>
      </w:r>
      <w:hyperlink r:id="rId5" w:history="1">
        <w:r w:rsidRPr="00361B3B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https://yandex.ru/video/preview/?filmId=6023606082425115722&amp;from=tabbar&amp;parent-reqid=1586813325322999-93883689802231255300280-production-app-host-sas-web-yp-201&amp;text=перехват+мяча+в+баскетболе</w:t>
        </w:r>
      </w:hyperlink>
    </w:p>
    <w:p w:rsidR="00222250" w:rsidRDefault="00222250" w:rsidP="00222250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000000"/>
        </w:rPr>
      </w:pPr>
      <w:r>
        <w:rPr>
          <w:rFonts w:asciiTheme="majorBidi" w:hAnsiTheme="majorBidi" w:cstheme="majorBidi"/>
          <w:sz w:val="28"/>
          <w:szCs w:val="28"/>
        </w:rPr>
        <w:t xml:space="preserve">3. </w:t>
      </w:r>
      <w:r>
        <w:rPr>
          <w:rFonts w:ascii="Arial" w:hAnsi="Arial" w:cs="Arial"/>
          <w:color w:val="000000"/>
        </w:rPr>
        <w:t>Школьный возраст охватывает детей и молодежь с 6-7 до 17- 18 лет. В этот период создается фундамент всестороннего физичес</w:t>
      </w:r>
      <w:r>
        <w:rPr>
          <w:rFonts w:ascii="Arial" w:hAnsi="Arial" w:cs="Arial"/>
          <w:color w:val="000000"/>
        </w:rPr>
        <w:softHyphen/>
        <w:t>кого развития, формируются тип телосложения, осанка, разно</w:t>
      </w:r>
      <w:r>
        <w:rPr>
          <w:rFonts w:ascii="Arial" w:hAnsi="Arial" w:cs="Arial"/>
          <w:color w:val="000000"/>
        </w:rPr>
        <w:softHyphen/>
        <w:t>образные двигательные умения и навыки, укрепляется здоровье. По данным ученых, одним из значимых критериев здоровья де</w:t>
      </w:r>
      <w:r>
        <w:rPr>
          <w:rFonts w:ascii="Arial" w:hAnsi="Arial" w:cs="Arial"/>
          <w:color w:val="000000"/>
        </w:rPr>
        <w:softHyphen/>
        <w:t xml:space="preserve">тей школьного возраста является их физическое развитие. </w:t>
      </w:r>
      <w:proofErr w:type="gramStart"/>
      <w:r>
        <w:rPr>
          <w:rFonts w:ascii="Arial" w:hAnsi="Arial" w:cs="Arial"/>
          <w:color w:val="000000"/>
        </w:rPr>
        <w:t>Рост и массу (вес) тела считают наиболее существенными медико-соци</w:t>
      </w:r>
      <w:r>
        <w:rPr>
          <w:rFonts w:ascii="Arial" w:hAnsi="Arial" w:cs="Arial"/>
          <w:color w:val="000000"/>
        </w:rPr>
        <w:softHyphen/>
        <w:t>альными и санитарно-гигиеническими показателями, по которым в определенной мере можно судить как о положительном, так и об отрицательном влиянии условий жизни и факторов окружаю</w:t>
      </w:r>
      <w:r>
        <w:rPr>
          <w:rFonts w:ascii="Arial" w:hAnsi="Arial" w:cs="Arial"/>
          <w:color w:val="000000"/>
        </w:rPr>
        <w:softHyphen/>
        <w:t>щей среды на организм ребенка.</w:t>
      </w:r>
      <w:proofErr w:type="gramEnd"/>
    </w:p>
    <w:p w:rsidR="00222250" w:rsidRDefault="00222250" w:rsidP="00222250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Дети и подростки с увеличенными размерами тела (по сравне</w:t>
      </w:r>
      <w:r>
        <w:rPr>
          <w:rFonts w:ascii="Arial" w:hAnsi="Arial" w:cs="Arial"/>
          <w:color w:val="000000"/>
        </w:rPr>
        <w:softHyphen/>
        <w:t>нию со средними для данного возраста) отличаются повышенной возбудимостью нервной системы и замедленным ее снижением.</w:t>
      </w:r>
      <w:proofErr w:type="gramEnd"/>
      <w:r>
        <w:rPr>
          <w:rFonts w:ascii="Arial" w:hAnsi="Arial" w:cs="Arial"/>
          <w:color w:val="000000"/>
        </w:rPr>
        <w:t xml:space="preserve"> На занятиях игрового характера, где эмоциональное состояние ярко проявляется, учителю следует предусматривать для них бо</w:t>
      </w:r>
      <w:r>
        <w:rPr>
          <w:rFonts w:ascii="Arial" w:hAnsi="Arial" w:cs="Arial"/>
          <w:color w:val="000000"/>
        </w:rPr>
        <w:softHyphen/>
        <w:t>лее длительные паузы отдыха. Детям с пониженным весом надо подбирать упражнения для укрепления дыхательной мускулату</w:t>
      </w:r>
      <w:r>
        <w:rPr>
          <w:rFonts w:ascii="Arial" w:hAnsi="Arial" w:cs="Arial"/>
          <w:color w:val="000000"/>
        </w:rPr>
        <w:softHyphen/>
        <w:t>ры, для увеличения спирометрии.</w:t>
      </w:r>
    </w:p>
    <w:p w:rsidR="00222250" w:rsidRDefault="00222250" w:rsidP="00222250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Показатели физического развития (в норме) тесно связаны с показателями физической подготовленности. Как правило, дети нормального развития имеют хорошие показатели физической под</w:t>
      </w:r>
      <w:r>
        <w:rPr>
          <w:rFonts w:ascii="Arial" w:hAnsi="Arial" w:cs="Arial"/>
          <w:color w:val="000000"/>
        </w:rPr>
        <w:softHyphen/>
        <w:t>готовленности.</w:t>
      </w:r>
    </w:p>
    <w:p w:rsidR="00222250" w:rsidRDefault="00046F7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Посмотреть видео по ссылке: </w:t>
      </w:r>
      <w:hyperlink r:id="rId6" w:history="1">
        <w:r w:rsidRPr="00361B3B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https://yandex.ru/video/preview/?filmId=15991093254578382903&amp;from=tabbar&amp;parent-reqid=1586813497470553-295661187787003611400332-production-app-host-sas-web-yp-10</w:t>
        </w:r>
        <w:r w:rsidRPr="00361B3B">
          <w:rPr>
            <w:rStyle w:val="a3"/>
            <w:rFonts w:asciiTheme="majorBidi" w:hAnsiTheme="majorBidi" w:cstheme="majorBidi"/>
            <w:sz w:val="28"/>
            <w:szCs w:val="28"/>
          </w:rPr>
          <w:t>3</w:t>
        </w:r>
        <w:r w:rsidRPr="00361B3B">
          <w:rPr>
            <w:rStyle w:val="a3"/>
            <w:rFonts w:asciiTheme="majorBidi" w:hAnsiTheme="majorBidi" w:cstheme="majorBidi"/>
            <w:sz w:val="28"/>
            <w:szCs w:val="28"/>
          </w:rPr>
          <w:t>&amp;text=Влияние+возрастных+особенностей+на+физическое+развитие+и+физическую+подготовленность</w:t>
        </w:r>
      </w:hyperlink>
      <w:r w:rsidRPr="00046F7F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046F7F" w:rsidRPr="00222250" w:rsidRDefault="00046F7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 Выполнить 6 упражнения для верхних и нижних конечностей, снять видеоотчет прислать по ватсапу.</w:t>
      </w:r>
      <w:bookmarkStart w:id="0" w:name="_GoBack"/>
      <w:bookmarkEnd w:id="0"/>
    </w:p>
    <w:sectPr w:rsidR="00046F7F" w:rsidRPr="00222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BE4"/>
    <w:rsid w:val="00046F7F"/>
    <w:rsid w:val="001B1BF4"/>
    <w:rsid w:val="00222250"/>
    <w:rsid w:val="002959DD"/>
    <w:rsid w:val="00C5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2222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styleId="a3">
    <w:name w:val="Hyperlink"/>
    <w:basedOn w:val="a0"/>
    <w:uiPriority w:val="99"/>
    <w:unhideWhenUsed/>
    <w:rsid w:val="0022225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2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046F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2222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styleId="a3">
    <w:name w:val="Hyperlink"/>
    <w:basedOn w:val="a0"/>
    <w:uiPriority w:val="99"/>
    <w:unhideWhenUsed/>
    <w:rsid w:val="0022225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2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046F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5991093254578382903&amp;from=tabbar&amp;parent-reqid=1586813497470553-295661187787003611400332-production-app-host-sas-web-yp-103&amp;text=&#1042;&#1083;&#1080;&#1103;&#1085;&#1080;&#1077;+&#1074;&#1086;&#1079;&#1088;&#1072;&#1089;&#1090;&#1085;&#1099;&#1093;+&#1086;&#1089;&#1086;&#1073;&#1077;&#1085;&#1085;&#1086;&#1089;&#1090;&#1077;&#1081;+&#1085;&#1072;+&#1092;&#1080;&#1079;&#1080;&#1095;&#1077;&#1089;&#1082;&#1086;&#1077;+&#1088;&#1072;&#1079;&#1074;&#1080;&#1090;&#1080;&#1077;+&#1080;+&#1092;&#1080;&#1079;&#1080;&#1095;&#1077;&#1089;&#1082;&#1091;&#1102;+&#1087;&#1086;&#1076;&#1075;&#1086;&#1090;&#1086;&#1074;&#1083;&#1077;&#1085;&#1085;&#1086;&#1089;&#1090;&#1100;" TargetMode="External"/><Relationship Id="rId5" Type="http://schemas.openxmlformats.org/officeDocument/2006/relationships/hyperlink" Target="https://yandex.ru/video/preview/?filmId=6023606082425115722&amp;from=tabbar&amp;parent-reqid=1586813325322999-93883689802231255300280-production-app-host-sas-web-yp-201&amp;text=&#1087;&#1077;&#1088;&#1077;&#1093;&#1074;&#1072;&#1090;+&#1084;&#1103;&#1095;&#1072;+&#1074;+&#1073;&#1072;&#1089;&#1082;&#1077;&#1090;&#1073;&#1086;&#1083;&#1077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2020-04-13T21:23:00Z</dcterms:created>
  <dcterms:modified xsi:type="dcterms:W3CDTF">2020-04-13T21:40:00Z</dcterms:modified>
</cp:coreProperties>
</file>